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8" w:rsidRDefault="00FC0953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55pt;margin-top:-9.9pt;width:99.65pt;height:48.2pt;z-index:-251657216" wrapcoords="-110 0 -110 21373 21600 21373 21600 0 -110 0">
            <v:imagedata r:id="rId8" o:title=""/>
            <w10:wrap type="tight"/>
          </v:shape>
          <o:OLEObject Type="Embed" ProgID="PBrush" ShapeID="_x0000_s1026" DrawAspect="Content" ObjectID="_1521004867" r:id="rId9"/>
        </w:pict>
      </w:r>
    </w:p>
    <w:p w:rsidR="00890764" w:rsidRDefault="00890764"/>
    <w:p w:rsidR="00142CD8" w:rsidRPr="00FB58FB" w:rsidRDefault="00142CD8">
      <w:pPr>
        <w:rPr>
          <w:b/>
        </w:rPr>
      </w:pPr>
      <w:r w:rsidRPr="00FB58FB">
        <w:rPr>
          <w:b/>
        </w:rPr>
        <w:t xml:space="preserve">Vážení rodiče </w:t>
      </w:r>
      <w:r w:rsidR="00890764" w:rsidRPr="00FB58FB">
        <w:rPr>
          <w:b/>
        </w:rPr>
        <w:t xml:space="preserve">žáků 5. ročníku </w:t>
      </w:r>
      <w:r w:rsidR="00616C96">
        <w:rPr>
          <w:b/>
        </w:rPr>
        <w:t>z okolních základních škol</w:t>
      </w:r>
      <w:r w:rsidR="00890764" w:rsidRPr="00FB58FB">
        <w:rPr>
          <w:b/>
        </w:rPr>
        <w:t>,</w:t>
      </w:r>
      <w:bookmarkStart w:id="0" w:name="_GoBack"/>
      <w:bookmarkEnd w:id="0"/>
    </w:p>
    <w:p w:rsidR="00142CD8" w:rsidRDefault="00FB58FB" w:rsidP="005A787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4F3F526F" wp14:editId="4B4A58E5">
            <wp:simplePos x="0" y="0"/>
            <wp:positionH relativeFrom="column">
              <wp:posOffset>4103370</wp:posOffset>
            </wp:positionH>
            <wp:positionV relativeFrom="paragraph">
              <wp:posOffset>541020</wp:posOffset>
            </wp:positionV>
            <wp:extent cx="1820545" cy="1365250"/>
            <wp:effectExtent l="0" t="0" r="8255" b="6350"/>
            <wp:wrapTight wrapText="bothSides">
              <wp:wrapPolygon edited="0">
                <wp:start x="0" y="0"/>
                <wp:lineTo x="0" y="21399"/>
                <wp:lineTo x="21472" y="21399"/>
                <wp:lineTo x="2147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64">
        <w:t>v</w:t>
      </w:r>
      <w:r w:rsidR="00142CD8">
        <w:t> příštím školním roce nabízíme volnou kapacitu pro vaše děti na přestup do šesté třídy naší základní školy.</w:t>
      </w:r>
      <w:r w:rsidR="00890764">
        <w:t xml:space="preserve"> Jsme vesnická škola, kde k sobě mají lidé blíž. Jde nám o to, vytvořit pro žáky kvalitní a příznivé podmínky ke vzdělávání.</w:t>
      </w:r>
      <w:r w:rsidR="005A787B">
        <w:t xml:space="preserve"> Záleží nám také na tom, aby se </w:t>
      </w:r>
      <w:r w:rsidR="00616C96">
        <w:t>děti uměly</w:t>
      </w:r>
      <w:r w:rsidR="005A787B">
        <w:t xml:space="preserve"> správně chovat.</w:t>
      </w:r>
    </w:p>
    <w:p w:rsidR="00142CD8" w:rsidRDefault="00142CD8">
      <w:r>
        <w:t>Co nabízíme?</w:t>
      </w:r>
    </w:p>
    <w:p w:rsidR="005A787B" w:rsidRDefault="005A787B" w:rsidP="00142CD8">
      <w:pPr>
        <w:pStyle w:val="Odstavecseseznamem"/>
        <w:numPr>
          <w:ilvl w:val="0"/>
          <w:numId w:val="1"/>
        </w:numPr>
      </w:pPr>
      <w:r>
        <w:t xml:space="preserve">výuka všech předmětů na </w:t>
      </w:r>
      <w:r w:rsidR="00FB58FB">
        <w:t>výborné</w:t>
      </w:r>
      <w:r>
        <w:t xml:space="preserve"> úrovni</w:t>
      </w:r>
    </w:p>
    <w:p w:rsidR="005A787B" w:rsidRDefault="005A787B" w:rsidP="00142CD8">
      <w:pPr>
        <w:pStyle w:val="Odstavecseseznamem"/>
        <w:numPr>
          <w:ilvl w:val="0"/>
          <w:numId w:val="1"/>
        </w:numPr>
      </w:pPr>
      <w:r>
        <w:t>individuální přístup k žákům</w:t>
      </w:r>
    </w:p>
    <w:p w:rsidR="005A787B" w:rsidRDefault="005A787B" w:rsidP="00142CD8">
      <w:pPr>
        <w:pStyle w:val="Odstavecseseznamem"/>
        <w:numPr>
          <w:ilvl w:val="0"/>
          <w:numId w:val="1"/>
        </w:numPr>
      </w:pPr>
      <w:r>
        <w:t>výborná komunikace s rodiči</w:t>
      </w:r>
    </w:p>
    <w:p w:rsidR="00B51923" w:rsidRDefault="00142CD8" w:rsidP="00142CD8">
      <w:pPr>
        <w:pStyle w:val="Odstavecseseznamem"/>
        <w:numPr>
          <w:ilvl w:val="0"/>
          <w:numId w:val="1"/>
        </w:numPr>
      </w:pPr>
      <w:r>
        <w:t>nově zrekonstruovaná školní budova – zateplení, nová okna</w:t>
      </w:r>
    </w:p>
    <w:p w:rsidR="00142CD8" w:rsidRDefault="00142CD8" w:rsidP="00FB58FB">
      <w:pPr>
        <w:pStyle w:val="Odstavecseseznamem"/>
        <w:numPr>
          <w:ilvl w:val="0"/>
          <w:numId w:val="1"/>
        </w:numPr>
      </w:pPr>
      <w:r>
        <w:t>moderně vybavené třídy interaktivními tabulemi nebo projektory</w:t>
      </w:r>
    </w:p>
    <w:p w:rsidR="00142CD8" w:rsidRDefault="00142CD8" w:rsidP="00142CD8">
      <w:pPr>
        <w:pStyle w:val="Odstavecseseznamem"/>
        <w:numPr>
          <w:ilvl w:val="0"/>
          <w:numId w:val="1"/>
        </w:numPr>
      </w:pPr>
      <w:r>
        <w:t>dvě počítačové učebny</w:t>
      </w:r>
    </w:p>
    <w:p w:rsidR="00142CD8" w:rsidRDefault="00142CD8" w:rsidP="00142CD8">
      <w:pPr>
        <w:pStyle w:val="Odstavecseseznamem"/>
        <w:numPr>
          <w:ilvl w:val="0"/>
          <w:numId w:val="1"/>
        </w:numPr>
      </w:pPr>
      <w:r>
        <w:t>nově zrekonstruovaná tělocvičn</w:t>
      </w:r>
      <w:r w:rsidR="00E956BD">
        <w:t>a</w:t>
      </w:r>
    </w:p>
    <w:p w:rsidR="00890764" w:rsidRDefault="00890764" w:rsidP="00142CD8">
      <w:pPr>
        <w:pStyle w:val="Odstavecseseznamem"/>
        <w:numPr>
          <w:ilvl w:val="0"/>
          <w:numId w:val="1"/>
        </w:numPr>
      </w:pPr>
      <w:r>
        <w:t xml:space="preserve">velká školní jídelna – </w:t>
      </w:r>
      <w:r w:rsidR="00E956BD">
        <w:t>možnost výběru ze</w:t>
      </w:r>
      <w:r>
        <w:t xml:space="preserve"> dv</w:t>
      </w:r>
      <w:r w:rsidR="00E956BD">
        <w:t xml:space="preserve">ou </w:t>
      </w:r>
      <w:r>
        <w:t>hlavní</w:t>
      </w:r>
      <w:r w:rsidR="00E956BD">
        <w:t>ch</w:t>
      </w:r>
      <w:r>
        <w:t xml:space="preserve"> jíd</w:t>
      </w:r>
      <w:r w:rsidR="00E956BD">
        <w:t>el</w:t>
      </w:r>
    </w:p>
    <w:p w:rsidR="00E956BD" w:rsidRDefault="00890764" w:rsidP="00142CD8">
      <w:pPr>
        <w:pStyle w:val="Odstavecseseznamem"/>
        <w:numPr>
          <w:ilvl w:val="0"/>
          <w:numId w:val="1"/>
        </w:numPr>
      </w:pPr>
      <w:r>
        <w:t xml:space="preserve">tři oddělení školní družiny s novými pomůckami i vybavením </w:t>
      </w:r>
    </w:p>
    <w:p w:rsidR="00890764" w:rsidRDefault="00890764" w:rsidP="00142CD8">
      <w:pPr>
        <w:pStyle w:val="Odstavecseseznamem"/>
        <w:numPr>
          <w:ilvl w:val="0"/>
          <w:numId w:val="1"/>
        </w:numPr>
      </w:pPr>
      <w:r>
        <w:t>elektronická třídní kniha</w:t>
      </w:r>
    </w:p>
    <w:p w:rsidR="00890764" w:rsidRDefault="00890764" w:rsidP="00142CD8">
      <w:pPr>
        <w:pStyle w:val="Odstavecseseznamem"/>
        <w:numPr>
          <w:ilvl w:val="0"/>
          <w:numId w:val="1"/>
        </w:numPr>
      </w:pPr>
      <w:r>
        <w:t xml:space="preserve">od příštího roku bude </w:t>
      </w:r>
      <w:r w:rsidR="005A787B">
        <w:t>v provozu</w:t>
      </w:r>
      <w:r>
        <w:t xml:space="preserve"> elektronická žákovská knížka</w:t>
      </w:r>
    </w:p>
    <w:p w:rsidR="00142CD8" w:rsidRDefault="00890764" w:rsidP="00142CD8">
      <w:pPr>
        <w:pStyle w:val="Odstavecseseznamem"/>
        <w:numPr>
          <w:ilvl w:val="0"/>
          <w:numId w:val="1"/>
        </w:numPr>
      </w:pPr>
      <w:r>
        <w:t>účastníme se soutěží na okresní úrovni</w:t>
      </w:r>
    </w:p>
    <w:p w:rsidR="00890764" w:rsidRDefault="00890764" w:rsidP="00142CD8">
      <w:pPr>
        <w:pStyle w:val="Odstavecseseznamem"/>
        <w:numPr>
          <w:ilvl w:val="0"/>
          <w:numId w:val="1"/>
        </w:numPr>
      </w:pPr>
      <w:r>
        <w:t>během celého roku je do výuky zařazeno velké množství projektů</w:t>
      </w:r>
    </w:p>
    <w:p w:rsidR="00890764" w:rsidRDefault="00890764" w:rsidP="00142CD8">
      <w:pPr>
        <w:pStyle w:val="Odstavecseseznamem"/>
        <w:numPr>
          <w:ilvl w:val="0"/>
          <w:numId w:val="1"/>
        </w:numPr>
      </w:pPr>
      <w:r>
        <w:t>jezdíme na hory</w:t>
      </w:r>
      <w:r w:rsidR="00E956BD">
        <w:t>,</w:t>
      </w:r>
      <w:r>
        <w:t xml:space="preserve"> výstav</w:t>
      </w:r>
      <w:r w:rsidR="00FB58FB">
        <w:t>y a exkurze</w:t>
      </w:r>
    </w:p>
    <w:p w:rsidR="00890764" w:rsidRDefault="005A787B" w:rsidP="00142CD8">
      <w:pPr>
        <w:pStyle w:val="Odstavecseseznamem"/>
        <w:numPr>
          <w:ilvl w:val="0"/>
          <w:numId w:val="1"/>
        </w:numPr>
      </w:pPr>
      <w:r>
        <w:t xml:space="preserve">účastníme se </w:t>
      </w:r>
      <w:r w:rsidR="00890764">
        <w:t>sportovní</w:t>
      </w:r>
      <w:r>
        <w:t>ch</w:t>
      </w:r>
      <w:r w:rsidR="00890764">
        <w:t xml:space="preserve"> soutěž</w:t>
      </w:r>
      <w:r>
        <w:t>í</w:t>
      </w:r>
      <w:r w:rsidR="00890764">
        <w:t xml:space="preserve"> </w:t>
      </w:r>
      <w:r>
        <w:t>v rámci AŠSK</w:t>
      </w:r>
      <w:r w:rsidR="00890764">
        <w:t>.</w:t>
      </w:r>
    </w:p>
    <w:p w:rsidR="005A787B" w:rsidRDefault="005A787B" w:rsidP="00142CD8">
      <w:pPr>
        <w:pStyle w:val="Odstavecseseznamem"/>
        <w:numPr>
          <w:ilvl w:val="0"/>
          <w:numId w:val="1"/>
        </w:numPr>
      </w:pPr>
      <w:r>
        <w:t>výuka ZUŠ Tišnov v budově naší školy</w:t>
      </w:r>
    </w:p>
    <w:p w:rsidR="005A787B" w:rsidRDefault="005A787B" w:rsidP="00142CD8">
      <w:pPr>
        <w:pStyle w:val="Odstavecseseznamem"/>
        <w:numPr>
          <w:ilvl w:val="0"/>
          <w:numId w:val="1"/>
        </w:numPr>
      </w:pPr>
      <w:r>
        <w:t>bohatá nabídka kroužků organizovaných školou i spol. INSPIRO Tišnov</w:t>
      </w:r>
    </w:p>
    <w:p w:rsidR="00E956BD" w:rsidRDefault="00E956BD" w:rsidP="00E956BD">
      <w:pPr>
        <w:pStyle w:val="Odstavecseseznamem"/>
        <w:ind w:left="0"/>
      </w:pPr>
    </w:p>
    <w:p w:rsidR="005A787B" w:rsidRDefault="00FB58FB" w:rsidP="00E956BD">
      <w:pPr>
        <w:pStyle w:val="Odstavecseseznamem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2C12E6D" wp14:editId="781F085A">
            <wp:simplePos x="0" y="0"/>
            <wp:positionH relativeFrom="column">
              <wp:posOffset>26035</wp:posOffset>
            </wp:positionH>
            <wp:positionV relativeFrom="paragraph">
              <wp:posOffset>176530</wp:posOffset>
            </wp:positionV>
            <wp:extent cx="3141345" cy="2404745"/>
            <wp:effectExtent l="0" t="0" r="1905" b="0"/>
            <wp:wrapTight wrapText="bothSides">
              <wp:wrapPolygon edited="0">
                <wp:start x="0" y="0"/>
                <wp:lineTo x="0" y="21389"/>
                <wp:lineTo x="21482" y="21389"/>
                <wp:lineTo x="21482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BD">
        <w:t xml:space="preserve">Pokud se o naši školu zajímáte, navštivte </w:t>
      </w:r>
      <w:hyperlink r:id="rId12" w:history="1">
        <w:r w:rsidR="00E956BD" w:rsidRPr="00DF6BA1">
          <w:rPr>
            <w:rStyle w:val="Hypertextovodkaz"/>
          </w:rPr>
          <w:t>www.zsdolniloucky.cz</w:t>
        </w:r>
      </w:hyperlink>
    </w:p>
    <w:p w:rsidR="00E956BD" w:rsidRDefault="00E956BD" w:rsidP="00E956BD">
      <w:pPr>
        <w:pStyle w:val="Odstavecseseznamem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B3C9050" wp14:editId="7D790960">
            <wp:simplePos x="0" y="0"/>
            <wp:positionH relativeFrom="column">
              <wp:posOffset>-429895</wp:posOffset>
            </wp:positionH>
            <wp:positionV relativeFrom="paragraph">
              <wp:posOffset>1058545</wp:posOffset>
            </wp:positionV>
            <wp:extent cx="3143250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6BD" w:rsidSect="005A7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53" w:rsidRDefault="00FC0953" w:rsidP="00142CD8">
      <w:pPr>
        <w:spacing w:after="0" w:line="240" w:lineRule="auto"/>
      </w:pPr>
      <w:r>
        <w:separator/>
      </w:r>
    </w:p>
  </w:endnote>
  <w:endnote w:type="continuationSeparator" w:id="0">
    <w:p w:rsidR="00FC0953" w:rsidRDefault="00FC0953" w:rsidP="0014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53" w:rsidRDefault="00FC0953" w:rsidP="00142CD8">
      <w:pPr>
        <w:spacing w:after="0" w:line="240" w:lineRule="auto"/>
      </w:pPr>
      <w:r>
        <w:separator/>
      </w:r>
    </w:p>
  </w:footnote>
  <w:footnote w:type="continuationSeparator" w:id="0">
    <w:p w:rsidR="00FC0953" w:rsidRDefault="00FC0953" w:rsidP="0014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65E0"/>
    <w:multiLevelType w:val="hybridMultilevel"/>
    <w:tmpl w:val="32147156"/>
    <w:lvl w:ilvl="0" w:tplc="AF42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8"/>
    <w:rsid w:val="00065F66"/>
    <w:rsid w:val="00142CD8"/>
    <w:rsid w:val="00423864"/>
    <w:rsid w:val="0043421A"/>
    <w:rsid w:val="005A787B"/>
    <w:rsid w:val="00616C96"/>
    <w:rsid w:val="00890764"/>
    <w:rsid w:val="00B51923"/>
    <w:rsid w:val="00B90452"/>
    <w:rsid w:val="00E956BD"/>
    <w:rsid w:val="00FB58FB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CD8"/>
  </w:style>
  <w:style w:type="paragraph" w:styleId="Zpat">
    <w:name w:val="footer"/>
    <w:basedOn w:val="Normln"/>
    <w:link w:val="ZpatChar"/>
    <w:uiPriority w:val="99"/>
    <w:unhideWhenUsed/>
    <w:rsid w:val="0014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CD8"/>
  </w:style>
  <w:style w:type="paragraph" w:styleId="Odstavecseseznamem">
    <w:name w:val="List Paragraph"/>
    <w:basedOn w:val="Normln"/>
    <w:uiPriority w:val="34"/>
    <w:qFormat/>
    <w:rsid w:val="00142C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CD8"/>
  </w:style>
  <w:style w:type="paragraph" w:styleId="Zpat">
    <w:name w:val="footer"/>
    <w:basedOn w:val="Normln"/>
    <w:link w:val="ZpatChar"/>
    <w:uiPriority w:val="99"/>
    <w:unhideWhenUsed/>
    <w:rsid w:val="0014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CD8"/>
  </w:style>
  <w:style w:type="paragraph" w:styleId="Odstavecseseznamem">
    <w:name w:val="List Paragraph"/>
    <w:basedOn w:val="Normln"/>
    <w:uiPriority w:val="34"/>
    <w:qFormat/>
    <w:rsid w:val="00142C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dolnilou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Svanovska Hana</dc:creator>
  <cp:lastModifiedBy>Svanovska Hana</cp:lastModifiedBy>
  <cp:revision>2</cp:revision>
  <cp:lastPrinted>2016-03-15T11:43:00Z</cp:lastPrinted>
  <dcterms:created xsi:type="dcterms:W3CDTF">2016-04-01T06:35:00Z</dcterms:created>
  <dcterms:modified xsi:type="dcterms:W3CDTF">2016-04-01T06:35:00Z</dcterms:modified>
</cp:coreProperties>
</file>